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54" w:rsidRPr="00542C8C" w:rsidRDefault="00F25A54" w:rsidP="00B418B9">
      <w:pPr>
        <w:tabs>
          <w:tab w:val="left" w:pos="1405"/>
          <w:tab w:val="center" w:pos="4680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</w:rPr>
      </w:pPr>
      <w:r w:rsidRPr="00542C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</w:rPr>
        <w:t>TENDER NOTICE</w:t>
      </w:r>
    </w:p>
    <w:p w:rsidR="00F25A54" w:rsidRPr="00035A56" w:rsidRDefault="00F25A54" w:rsidP="00F25A5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A5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035A56">
        <w:rPr>
          <w:rFonts w:ascii="Times New Roman" w:eastAsia="Times New Roman" w:hAnsi="Times New Roman" w:cs="Times New Roman"/>
          <w:b/>
          <w:bCs/>
          <w:sz w:val="24"/>
          <w:szCs w:val="24"/>
        </w:rPr>
        <w:t>Women University of Azad Jammu &amp; Kashmir, Bagh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 xml:space="preserve">, a Public Sector University,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having principal seat, at Bagh AJK, 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 xml:space="preserve">intends to </w:t>
      </w:r>
      <w:r w:rsidRPr="00035A56">
        <w:rPr>
          <w:rFonts w:ascii="Times New Roman" w:eastAsia="Times New Roman" w:hAnsi="Times New Roman" w:cs="Times New Roman"/>
          <w:b/>
          <w:bCs/>
          <w:sz w:val="24"/>
          <w:szCs w:val="24"/>
        </w:rPr>
        <w:t>outsource the services of Photocopying and Document Reproduction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 xml:space="preserve"> at the University Campus for </w:t>
      </w:r>
      <w:r w:rsidRPr="00035A56">
        <w:rPr>
          <w:rFonts w:ascii="Times New Roman" w:eastAsia="Times New Roman" w:hAnsi="Times New Roman" w:cs="Times New Roman"/>
          <w:b/>
          <w:bCs/>
          <w:sz w:val="24"/>
          <w:szCs w:val="24"/>
        </w:rPr>
        <w:t>official use and student facilitation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5A54" w:rsidRPr="00035A56" w:rsidRDefault="00F25A54" w:rsidP="00F25A54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A56">
        <w:rPr>
          <w:rFonts w:ascii="Times New Roman" w:eastAsia="Times New Roman" w:hAnsi="Times New Roman" w:cs="Times New Roman"/>
          <w:sz w:val="24"/>
          <w:szCs w:val="24"/>
        </w:rPr>
        <w:t xml:space="preserve">Sealed bids are invited from </w:t>
      </w:r>
      <w:r w:rsidRPr="00035A56">
        <w:rPr>
          <w:rFonts w:ascii="Times New Roman" w:eastAsia="Times New Roman" w:hAnsi="Times New Roman" w:cs="Times New Roman"/>
          <w:b/>
          <w:bCs/>
          <w:sz w:val="24"/>
          <w:szCs w:val="24"/>
        </w:rPr>
        <w:t>registered, reputable, and financially sound firms/service providers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 xml:space="preserve"> for the </w:t>
      </w:r>
      <w:r w:rsidRPr="00035A56">
        <w:rPr>
          <w:rFonts w:ascii="Times New Roman" w:eastAsia="Times New Roman" w:hAnsi="Times New Roman" w:cs="Times New Roman"/>
          <w:b/>
          <w:bCs/>
          <w:sz w:val="24"/>
          <w:szCs w:val="24"/>
        </w:rPr>
        <w:t>Provision, Installation, Operation, and Maintenance of Photocopying &amp; Document Reproduction Services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 xml:space="preserve"> at the University Campus.</w:t>
      </w:r>
    </w:p>
    <w:p w:rsidR="00F25A54" w:rsidRDefault="00F25A54" w:rsidP="00F25A54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A56">
        <w:rPr>
          <w:rFonts w:ascii="Times New Roman" w:eastAsia="Times New Roman" w:hAnsi="Times New Roman" w:cs="Times New Roman"/>
          <w:sz w:val="24"/>
          <w:szCs w:val="24"/>
        </w:rPr>
        <w:t xml:space="preserve">The procurement shall be carried out in accordance with </w:t>
      </w:r>
      <w:r w:rsidRPr="006135E5">
        <w:rPr>
          <w:rFonts w:ascii="Times New Roman" w:eastAsia="Times New Roman" w:hAnsi="Times New Roman" w:cs="Times New Roman"/>
          <w:b/>
          <w:bCs/>
          <w:sz w:val="24"/>
          <w:szCs w:val="24"/>
        </w:rPr>
        <w:t>PPRA (AJK) Rules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 xml:space="preserve"> through </w:t>
      </w:r>
      <w:r w:rsidRPr="006135E5">
        <w:rPr>
          <w:rFonts w:ascii="Times New Roman" w:eastAsia="Times New Roman" w:hAnsi="Times New Roman" w:cs="Times New Roman"/>
          <w:b/>
          <w:bCs/>
          <w:sz w:val="24"/>
          <w:szCs w:val="24"/>
        </w:rPr>
        <w:t>Single Stage – Two Envelope Procedure (Technical &amp; Financial Proposals).</w:t>
      </w:r>
    </w:p>
    <w:p w:rsidR="00F25A54" w:rsidRDefault="00F25A54" w:rsidP="00F25A54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A56">
        <w:rPr>
          <w:rFonts w:ascii="Times New Roman" w:eastAsia="Times New Roman" w:hAnsi="Times New Roman" w:cs="Times New Roman"/>
          <w:sz w:val="24"/>
          <w:szCs w:val="24"/>
        </w:rPr>
        <w:t>Installation and operation of photocopying/document reproduction fac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ilities have to be provided at 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>Administrative Block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 xml:space="preserve"> Academic Block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>Central Library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>Old Guest House Building (City Campus)</w:t>
      </w:r>
    </w:p>
    <w:p w:rsidR="00F25A54" w:rsidRDefault="00F25A54" w:rsidP="00F25A54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A56">
        <w:rPr>
          <w:rFonts w:ascii="Times New Roman" w:eastAsia="Times New Roman" w:hAnsi="Times New Roman" w:cs="Times New Roman"/>
          <w:sz w:val="24"/>
          <w:szCs w:val="24"/>
        </w:rPr>
        <w:t>The services shall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include but are not limited to 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>Black &amp; White Photocopying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>Color Photocopying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>Printing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>Scanning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>Document Composing/Typing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>Spiral Binding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>Hard Binding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>Other relate</w:t>
      </w:r>
      <w:r>
        <w:rPr>
          <w:rFonts w:ascii="Times New Roman" w:eastAsia="Times New Roman" w:hAnsi="Times New Roman" w:cs="Times New Roman"/>
          <w:sz w:val="24"/>
          <w:szCs w:val="24"/>
        </w:rPr>
        <w:t>d document reproduction services</w:t>
      </w:r>
    </w:p>
    <w:p w:rsidR="00F25A54" w:rsidRPr="00035A56" w:rsidRDefault="00F25A54" w:rsidP="00F25A54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A56">
        <w:rPr>
          <w:rFonts w:ascii="Times New Roman" w:eastAsia="Times New Roman" w:hAnsi="Times New Roman" w:cs="Times New Roman"/>
          <w:sz w:val="24"/>
          <w:szCs w:val="24"/>
        </w:rPr>
        <w:t xml:space="preserve">For student facilitation counters, </w:t>
      </w:r>
      <w:r w:rsidRPr="006135E5">
        <w:rPr>
          <w:rFonts w:ascii="Times New Roman" w:eastAsia="Times New Roman" w:hAnsi="Times New Roman" w:cs="Times New Roman"/>
          <w:b/>
          <w:bCs/>
          <w:sz w:val="24"/>
          <w:szCs w:val="24"/>
        </w:rPr>
        <w:t>deployment of female staff will be preferred.</w:t>
      </w:r>
    </w:p>
    <w:p w:rsidR="00F25A54" w:rsidRPr="00035A56" w:rsidRDefault="00F25A54" w:rsidP="00F25A54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Tender Document Fee will be 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 xml:space="preserve"> Rs. 2,500/- (Non-Refundable)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6135E5">
        <w:rPr>
          <w:rFonts w:ascii="Times New Roman" w:eastAsia="Times New Roman" w:hAnsi="Times New Roman" w:cs="Times New Roman"/>
          <w:b/>
          <w:bCs/>
          <w:sz w:val="24"/>
          <w:szCs w:val="24"/>
        </w:rPr>
        <w:t>Bid Security: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 xml:space="preserve"> Rs. 50,000/-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(refundable) 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 xml:space="preserve"> in the form of </w:t>
      </w:r>
      <w:r w:rsidRPr="006135E5">
        <w:rPr>
          <w:rFonts w:ascii="Times New Roman" w:eastAsia="Times New Roman" w:hAnsi="Times New Roman" w:cs="Times New Roman"/>
          <w:b/>
          <w:bCs/>
          <w:sz w:val="24"/>
          <w:szCs w:val="24"/>
        </w:rPr>
        <w:t>CDR/Bank Draft/Pay Order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 xml:space="preserve"> in favor of </w:t>
      </w:r>
      <w:r w:rsidRPr="006135E5">
        <w:rPr>
          <w:rFonts w:ascii="Times New Roman" w:eastAsia="Times New Roman" w:hAnsi="Times New Roman" w:cs="Times New Roman"/>
          <w:b/>
          <w:bCs/>
          <w:sz w:val="24"/>
          <w:szCs w:val="24"/>
        </w:rPr>
        <w:t>Treasurer, Women University of AJ&amp;K, Bagh</w:t>
      </w:r>
    </w:p>
    <w:p w:rsidR="00F25A54" w:rsidRDefault="00F25A54" w:rsidP="00F25A54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Bid Validity will be 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 xml:space="preserve"> 90 Days</w:t>
      </w:r>
    </w:p>
    <w:p w:rsidR="00F25A54" w:rsidRPr="00035A56" w:rsidRDefault="00F25A54" w:rsidP="00F25A54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A56">
        <w:rPr>
          <w:rFonts w:ascii="Times New Roman" w:eastAsia="Times New Roman" w:hAnsi="Times New Roman" w:cs="Times New Roman"/>
          <w:sz w:val="24"/>
          <w:szCs w:val="24"/>
        </w:rPr>
        <w:t xml:space="preserve">Tender documents can be obtained from the </w:t>
      </w:r>
      <w:r w:rsidRPr="006135E5">
        <w:rPr>
          <w:rFonts w:ascii="Times New Roman" w:eastAsia="Times New Roman" w:hAnsi="Times New Roman" w:cs="Times New Roman"/>
          <w:b/>
          <w:bCs/>
          <w:sz w:val="24"/>
          <w:szCs w:val="24"/>
        </w:rPr>
        <w:t>Office of the Treasurer (Estate Section), Women University of AJ&amp;K, Bagh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 xml:space="preserve"> during working hours upon submission of the prescribed fee.</w:t>
      </w:r>
    </w:p>
    <w:p w:rsidR="00F25A54" w:rsidRDefault="00F25A54" w:rsidP="00F25A5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A56">
        <w:rPr>
          <w:rFonts w:ascii="Times New Roman" w:eastAsia="Times New Roman" w:hAnsi="Times New Roman" w:cs="Times New Roman"/>
          <w:b/>
          <w:bCs/>
          <w:sz w:val="24"/>
          <w:szCs w:val="24"/>
        </w:rPr>
        <w:t>Last Date 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 Submission of Technical Bids will be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23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 xml:space="preserve">th April 2026 up to </w:t>
      </w:r>
      <w:r w:rsidRPr="00035A56">
        <w:rPr>
          <w:rFonts w:ascii="Times New Roman" w:eastAsia="Times New Roman" w:hAnsi="Times New Roman" w:cs="Times New Roman"/>
          <w:b/>
          <w:bCs/>
          <w:sz w:val="24"/>
          <w:szCs w:val="24"/>
        </w:rPr>
        <w:t>02:00 PM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which will be opened on same date 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02:30 PM at the 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 xml:space="preserve"> Office of the Treasurer, Women University of AJ&amp;K, Bagh</w:t>
      </w:r>
    </w:p>
    <w:p w:rsidR="00F25A54" w:rsidRDefault="00F25A54" w:rsidP="00F25A5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A56">
        <w:rPr>
          <w:rFonts w:ascii="Times New Roman" w:eastAsia="Times New Roman" w:hAnsi="Times New Roman" w:cs="Times New Roman"/>
          <w:sz w:val="24"/>
          <w:szCs w:val="24"/>
        </w:rPr>
        <w:t xml:space="preserve">Financial bids of only </w:t>
      </w:r>
      <w:r w:rsidRPr="00D03D08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technically qualified bidders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 xml:space="preserve"> will be opened at a later date, which will be communicated accordingly.</w:t>
      </w:r>
    </w:p>
    <w:p w:rsidR="00F25A54" w:rsidRPr="00035A56" w:rsidRDefault="00F25A54" w:rsidP="00F25A5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A56">
        <w:rPr>
          <w:rFonts w:ascii="Times New Roman" w:eastAsia="Times New Roman" w:hAnsi="Times New Roman" w:cs="Times New Roman"/>
          <w:sz w:val="24"/>
          <w:szCs w:val="24"/>
        </w:rPr>
        <w:t xml:space="preserve">The University reserves the right to </w:t>
      </w:r>
      <w:r w:rsidRPr="00D03D08">
        <w:rPr>
          <w:rFonts w:ascii="Times New Roman" w:eastAsia="Times New Roman" w:hAnsi="Times New Roman" w:cs="Times New Roman"/>
          <w:b/>
          <w:bCs/>
          <w:sz w:val="24"/>
          <w:szCs w:val="24"/>
        </w:rPr>
        <w:t>accept or reject any or all bids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 xml:space="preserve"> as per the provisions of </w:t>
      </w:r>
      <w:r w:rsidRPr="00D03D08">
        <w:rPr>
          <w:rFonts w:ascii="Times New Roman" w:eastAsia="Times New Roman" w:hAnsi="Times New Roman" w:cs="Times New Roman"/>
          <w:b/>
          <w:bCs/>
          <w:sz w:val="24"/>
          <w:szCs w:val="24"/>
        </w:rPr>
        <w:t>PPRA (AJK) Rules</w:t>
      </w:r>
      <w:r w:rsidRPr="00035A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5A54" w:rsidRDefault="00F25A54" w:rsidP="00F25A54">
      <w:pPr>
        <w:spacing w:after="0"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1346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Amir Latif </w:t>
      </w:r>
    </w:p>
    <w:p w:rsidR="00F25A54" w:rsidRPr="009F238F" w:rsidRDefault="00F25A54" w:rsidP="00F25A54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eastAsia="Times New Roman"/>
          <w:b/>
          <w:bCs/>
        </w:rPr>
        <w:t xml:space="preserve">                                                                                           </w:t>
      </w:r>
      <w:r w:rsidRPr="009F238F">
        <w:rPr>
          <w:rFonts w:ascii="Times New Roman" w:eastAsia="Times New Roman" w:hAnsi="Times New Roman" w:cs="Times New Roman"/>
          <w:b/>
          <w:bCs/>
        </w:rPr>
        <w:t>Estate Officer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br/>
        <w:t xml:space="preserve">                                                                                       </w:t>
      </w:r>
      <w:r w:rsidRPr="009F238F">
        <w:rPr>
          <w:rFonts w:ascii="Times New Roman" w:eastAsia="Times New Roman" w:hAnsi="Times New Roman" w:cs="Times New Roman"/>
        </w:rPr>
        <w:t>Women University of A J &amp; K Bagh</w:t>
      </w:r>
    </w:p>
    <w:p w:rsidR="00F25A54" w:rsidRPr="009F238F" w:rsidRDefault="00F25A54" w:rsidP="00F25A54">
      <w:pPr>
        <w:spacing w:after="0"/>
        <w:jc w:val="center"/>
        <w:rPr>
          <w:rFonts w:ascii="Times New Roman" w:eastAsia="Times New Roman" w:hAnsi="Times New Roman" w:cs="Times New Roman"/>
        </w:rPr>
      </w:pPr>
      <w:r w:rsidRPr="009F238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Email:estateofficer@wuajk.edu.pk.com</w:t>
      </w:r>
    </w:p>
    <w:p w:rsidR="00F25A54" w:rsidRPr="009F238F" w:rsidRDefault="00F25A54" w:rsidP="00F25A54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9F238F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Ph. 05823-960038 &amp; 33</w:t>
      </w:r>
    </w:p>
    <w:p w:rsidR="00F25A54" w:rsidRPr="000C59FC" w:rsidRDefault="00F25A54" w:rsidP="00F25A54">
      <w:pPr>
        <w:spacing w:after="0"/>
        <w:jc w:val="center"/>
        <w:rPr>
          <w:rFonts w:eastAsia="Times New Roman"/>
          <w:b/>
          <w:bCs/>
        </w:rPr>
      </w:pPr>
    </w:p>
    <w:p w:rsidR="008876DC" w:rsidRDefault="008876DC"/>
    <w:sectPr w:rsidR="008876D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153" w:rsidRDefault="003D2153" w:rsidP="00742B86">
      <w:pPr>
        <w:spacing w:after="0" w:line="240" w:lineRule="auto"/>
      </w:pPr>
      <w:r>
        <w:separator/>
      </w:r>
    </w:p>
  </w:endnote>
  <w:endnote w:type="continuationSeparator" w:id="0">
    <w:p w:rsidR="003D2153" w:rsidRDefault="003D2153" w:rsidP="0074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153" w:rsidRDefault="003D2153" w:rsidP="00742B86">
      <w:pPr>
        <w:spacing w:after="0" w:line="240" w:lineRule="auto"/>
      </w:pPr>
      <w:r>
        <w:separator/>
      </w:r>
    </w:p>
  </w:footnote>
  <w:footnote w:type="continuationSeparator" w:id="0">
    <w:p w:rsidR="003D2153" w:rsidRDefault="003D2153" w:rsidP="00742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86" w:rsidRDefault="00742B86" w:rsidP="00742B86">
    <w:pPr>
      <w:pStyle w:val="Header"/>
      <w:jc w:val="center"/>
      <w:rPr>
        <w:rFonts w:ascii="Times New Roman" w:hAnsi="Times New Roman"/>
        <w:b/>
        <w:sz w:val="28"/>
        <w:szCs w:val="28"/>
      </w:rPr>
    </w:pPr>
    <w:r w:rsidRPr="007C7621">
      <w:rPr>
        <w:rFonts w:ascii="Times New Roman" w:hAnsi="Times New Roman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85E264D" wp14:editId="3EF0290C">
          <wp:simplePos x="0" y="0"/>
          <wp:positionH relativeFrom="column">
            <wp:posOffset>-58420</wp:posOffset>
          </wp:positionH>
          <wp:positionV relativeFrom="paragraph">
            <wp:posOffset>-67945</wp:posOffset>
          </wp:positionV>
          <wp:extent cx="705485" cy="7245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C7621">
      <w:rPr>
        <w:rFonts w:ascii="Times New Roman" w:hAnsi="Times New Roman"/>
        <w:b/>
        <w:sz w:val="28"/>
        <w:szCs w:val="28"/>
      </w:rPr>
      <w:t>Women University of Azad Jammu and Kashmir, Bagh</w:t>
    </w:r>
  </w:p>
  <w:p w:rsidR="00742B86" w:rsidRDefault="00742B86" w:rsidP="00742B86"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(Treasurer Office</w:t>
    </w:r>
    <w:r w:rsidRPr="007C7621">
      <w:rPr>
        <w:rFonts w:ascii="Times New Roman" w:hAnsi="Times New Roman"/>
        <w:sz w:val="28"/>
        <w:szCs w:val="28"/>
      </w:rPr>
      <w:t>)</w:t>
    </w:r>
  </w:p>
  <w:p w:rsidR="00742B86" w:rsidRDefault="00742B86" w:rsidP="00742B86">
    <w:pPr>
      <w:pStyle w:val="Header"/>
      <w:jc w:val="center"/>
      <w:rPr>
        <w:rFonts w:ascii="Times New Roman" w:hAnsi="Times New Roman"/>
        <w:sz w:val="28"/>
        <w:szCs w:val="28"/>
      </w:rPr>
    </w:pPr>
    <w:r w:rsidRPr="007C7621">
      <w:rPr>
        <w:rFonts w:ascii="Times New Roman" w:hAnsi="Times New Roman"/>
        <w:sz w:val="28"/>
        <w:szCs w:val="28"/>
      </w:rPr>
      <w:t>Ph. 05823-9600</w:t>
    </w:r>
    <w:r>
      <w:rPr>
        <w:rFonts w:ascii="Times New Roman" w:hAnsi="Times New Roman"/>
        <w:sz w:val="28"/>
        <w:szCs w:val="28"/>
      </w:rPr>
      <w:t xml:space="preserve">38 </w:t>
    </w:r>
    <w:r w:rsidRPr="007C7621">
      <w:rPr>
        <w:rFonts w:ascii="Times New Roman" w:hAnsi="Times New Roman"/>
        <w:sz w:val="28"/>
        <w:szCs w:val="28"/>
      </w:rPr>
      <w:t>&amp;</w:t>
    </w:r>
    <w:r>
      <w:rPr>
        <w:rFonts w:ascii="Times New Roman" w:hAnsi="Times New Roman"/>
        <w:sz w:val="28"/>
        <w:szCs w:val="28"/>
      </w:rPr>
      <w:t>33</w:t>
    </w:r>
  </w:p>
  <w:p w:rsidR="00742B86" w:rsidRDefault="00742B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714"/>
    <w:multiLevelType w:val="multilevel"/>
    <w:tmpl w:val="D164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21FC0"/>
    <w:multiLevelType w:val="multilevel"/>
    <w:tmpl w:val="5BDA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A77CCF"/>
    <w:multiLevelType w:val="multilevel"/>
    <w:tmpl w:val="EC5C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BB9"/>
    <w:rsid w:val="001346BC"/>
    <w:rsid w:val="003D2153"/>
    <w:rsid w:val="00742B86"/>
    <w:rsid w:val="00764BB9"/>
    <w:rsid w:val="008876DC"/>
    <w:rsid w:val="00B418B9"/>
    <w:rsid w:val="00F2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A5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B86"/>
  </w:style>
  <w:style w:type="paragraph" w:styleId="Footer">
    <w:name w:val="footer"/>
    <w:basedOn w:val="Normal"/>
    <w:link w:val="FooterChar"/>
    <w:uiPriority w:val="99"/>
    <w:unhideWhenUsed/>
    <w:rsid w:val="0074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A5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B86"/>
  </w:style>
  <w:style w:type="paragraph" w:styleId="Footer">
    <w:name w:val="footer"/>
    <w:basedOn w:val="Normal"/>
    <w:link w:val="FooterChar"/>
    <w:uiPriority w:val="99"/>
    <w:unhideWhenUsed/>
    <w:rsid w:val="0074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2026-04-04T15:13:00Z</dcterms:created>
  <dcterms:modified xsi:type="dcterms:W3CDTF">2026-04-04T15:15:00Z</dcterms:modified>
</cp:coreProperties>
</file>